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6"/>
        <w:gridCol w:w="6465"/>
        <w:gridCol w:w="8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Vendredi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29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dictée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 min*)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faire </w:t>
            </w:r>
            <w:r>
              <w:rPr>
                <w:b w:val="false"/>
                <w:bCs w:val="false"/>
                <w:sz w:val="32"/>
                <w:szCs w:val="32"/>
              </w:rPr>
              <w:t>la dictée</w:t>
            </w:r>
            <w:r>
              <w:rPr>
                <w:b w:val="false"/>
                <w:bCs w:val="false"/>
                <w:sz w:val="32"/>
                <w:szCs w:val="32"/>
              </w:rPr>
              <w:t xml:space="preserve"> sur le cahier de brouillon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Souligner les </w:t>
            </w:r>
            <w:r>
              <w:rPr>
                <w:b w:val="false"/>
                <w:bCs w:val="false"/>
                <w:color w:val="FF3333"/>
                <w:sz w:val="32"/>
                <w:szCs w:val="32"/>
                <w:u w:val="single"/>
              </w:rPr>
              <w:t>verbes conjugués</w:t>
            </w:r>
            <w:r>
              <w:rPr>
                <w:b w:val="false"/>
                <w:bCs w:val="false"/>
                <w:sz w:val="32"/>
                <w:szCs w:val="32"/>
              </w:rPr>
              <w:t xml:space="preserve">, les </w:t>
            </w:r>
            <w:r>
              <w:rPr>
                <w:b w:val="false"/>
                <w:bCs w:val="false"/>
                <w:color w:val="00CC33"/>
                <w:sz w:val="32"/>
                <w:szCs w:val="32"/>
                <w:u w:val="single"/>
              </w:rPr>
              <w:t>homophones</w:t>
            </w:r>
            <w:r>
              <w:rPr>
                <w:b w:val="false"/>
                <w:bCs w:val="false"/>
                <w:sz w:val="32"/>
                <w:szCs w:val="32"/>
              </w:rPr>
              <w:t xml:space="preserve">, </w:t>
            </w:r>
            <w:r>
              <w:rPr>
                <w:b w:val="false"/>
                <w:bCs w:val="false"/>
                <w:sz w:val="32"/>
                <w:szCs w:val="32"/>
                <w:u w:val="single"/>
              </w:rPr>
              <w:t>les accords</w:t>
            </w:r>
            <w:r>
              <w:rPr>
                <w:b w:val="false"/>
                <w:bCs w:val="false"/>
                <w:sz w:val="32"/>
                <w:szCs w:val="32"/>
              </w:rPr>
              <w:t xml:space="preserve"> et les mots à </w:t>
            </w:r>
            <w:r>
              <w:rPr>
                <w:b w:val="false"/>
                <w:bCs w:val="false"/>
                <w:color w:val="6666FF"/>
                <w:sz w:val="32"/>
                <w:szCs w:val="32"/>
                <w:u w:val="single"/>
              </w:rPr>
              <w:t>apprendre</w:t>
            </w:r>
            <w:r>
              <w:rPr>
                <w:b w:val="false"/>
                <w:bCs w:val="false"/>
                <w:sz w:val="32"/>
                <w:szCs w:val="32"/>
              </w:rPr>
              <w:t xml:space="preserve"> et bien se RELIRE !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je mettrai la correction en ligne (dans l’après-midi)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cahier de brouillon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45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Participe passé en é ou infinitif en 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  <w:u w:val="non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lire le texte p 160 + répondre aux 2 questions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lire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 l’encadré bleu 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p 160 ( correction et  leçon)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n °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2 et 5 p 161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Les Solides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>Visionne attentivement cette vidéo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hyperlink r:id="rId2">
              <w:r>
                <w:rPr>
                  <w:rStyle w:val="LienInternet"/>
                  <w:i/>
                  <w:iCs/>
                  <w:sz w:val="28"/>
                  <w:szCs w:val="28"/>
                </w:rPr>
                <w:t>https://lesfondamentaux.reseau-canope.fr/video/tracer-un-patron-de-cube.html</w:t>
              </w:r>
            </w:hyperlink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-Réalise le patron du cube sur ta fiche après avoir répondu aux questions.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565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4"/>
                <w:szCs w:val="24"/>
              </w:rPr>
              <w:t xml:space="preserve">Sport 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Zoom à 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enforcement musculaire (prévoir une tenue de sport adapté et éventuellement un tapis de gym)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Tenue de sport tapis de gym</w:t>
            </w:r>
          </w:p>
        </w:tc>
      </w:tr>
      <w:tr>
        <w:trPr/>
        <w:tc>
          <w:tcPr>
            <w:tcW w:w="174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6666FF"/>
                <w:sz w:val="28"/>
                <w:szCs w:val="28"/>
              </w:rPr>
            </w:pPr>
            <w:r>
              <w:rPr>
                <w:color w:val="6666FF"/>
                <w:sz w:val="28"/>
                <w:szCs w:val="28"/>
              </w:rPr>
              <w:t>Plan de travail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travail à terminer (arts visuels et lecture)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Merci de m’envoyer vos oeuvres</w:t>
            </w:r>
          </w:p>
        </w:tc>
        <w:tc>
          <w:tcPr>
            <w:tcW w:w="1565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video/tracer-un-patron-de-cube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Application>LibreOffice/5.2.4.2$Windows_x86 LibreOffice_project/3d5603e1122f0f102b62521720ab13a38a4e0eb0</Application>
  <Pages>1</Pages>
  <Words>163</Words>
  <Characters>840</Characters>
  <CharactersWithSpaces>977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2020-05-28T07:40:33Z</cp:lastPrinted>
  <dcterms:modified xsi:type="dcterms:W3CDTF">2020-05-28T07:40:47Z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